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02" w:rsidRDefault="00973EC8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730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 Мышкин</w:t>
      </w:r>
      <w:r w:rsidR="00EF4D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973EC8" w:rsidRDefault="00EF4D02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(Этнографический музей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кацкарей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, </w:t>
      </w:r>
      <w:r w:rsidR="00A04D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Мартыново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B06EA4" w:rsidRDefault="00876CAC" w:rsidP="00B06EA4">
      <w:pPr>
        <w:pStyle w:val="article-renderblock"/>
      </w:pPr>
      <w:r>
        <w:t xml:space="preserve">Мышкин – провинциальный город в ярославской области с уютными улицами, живописными домиками и невероятным шармом. Благодаря своей структуре он весь считается достопримечательностью. </w:t>
      </w:r>
    </w:p>
    <w:p w:rsidR="0037246F" w:rsidRDefault="0037246F" w:rsidP="0037246F">
      <w:pPr>
        <w:pStyle w:val="article-renderblock"/>
      </w:pPr>
      <w:r>
        <w:t xml:space="preserve">Местные жители города очень аккуратно </w:t>
      </w:r>
      <w:proofErr w:type="gramStart"/>
      <w:r>
        <w:t>относятся к внешнему облику города и берегут</w:t>
      </w:r>
      <w:proofErr w:type="gramEnd"/>
      <w:r>
        <w:t xml:space="preserve"> предметы старины. Каждый дом имеет относительно ухоженный вид, памятные доски и свою историю.</w:t>
      </w:r>
    </w:p>
    <w:p w:rsidR="0037246F" w:rsidRPr="00876CAC" w:rsidRDefault="0037246F" w:rsidP="003724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6C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Интересно о Мышкине</w:t>
      </w:r>
    </w:p>
    <w:p w:rsidR="0037246F" w:rsidRPr="00876CAC" w:rsidRDefault="0037246F" w:rsidP="00372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Мышкин вырос из легенды. Она гласит, что на природе </w:t>
      </w:r>
      <w:proofErr w:type="gramStart"/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заснул князь и подскочил</w:t>
      </w:r>
      <w:proofErr w:type="gramEnd"/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того, что по его лицу пробежалась мышь. Если бы не это маленькое животное, князь погиб, </w:t>
      </w:r>
      <w:proofErr w:type="gramStart"/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proofErr w:type="gramEnd"/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ядовитой змеи.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знак признательности животному на месте инцидента была построена небольшая часовня имени святых Бориса и Глеба. Спустя время вокруг неё выросла деревня. 1777 год был знаковым для всех жителей посёлка, их населённый пункт получил звание города.</w:t>
      </w:r>
    </w:p>
    <w:p w:rsidR="00B06EA4" w:rsidRPr="0037246F" w:rsidRDefault="0037246F" w:rsidP="00372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Мышкин входит в перечень городов Золотого кольца России, что делает его ещё более доступным для туристов</w:t>
      </w:r>
    </w:p>
    <w:p w:rsidR="00B06EA4" w:rsidRDefault="00876CAC" w:rsidP="00B06EA4">
      <w:pPr>
        <w:pStyle w:val="3"/>
        <w:jc w:val="center"/>
      </w:pPr>
      <w:r>
        <w:t>Музеи</w:t>
      </w:r>
      <w:r w:rsidR="00B06EA4">
        <w:t xml:space="preserve"> и экспозиции</w:t>
      </w:r>
      <w:r>
        <w:t xml:space="preserve"> в </w:t>
      </w:r>
      <w:r w:rsidR="00B06EA4">
        <w:t xml:space="preserve">городе </w:t>
      </w:r>
      <w:r>
        <w:t>Мышкин</w:t>
      </w:r>
      <w:r w:rsidR="00273060">
        <w:t>е</w:t>
      </w:r>
    </w:p>
    <w:tbl>
      <w:tblPr>
        <w:tblW w:w="4875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1037"/>
      </w:tblGrid>
      <w:tr w:rsidR="00B06EA4" w:rsidTr="004C44ED">
        <w:trPr>
          <w:tblCellSpacing w:w="0" w:type="dxa"/>
        </w:trPr>
        <w:tc>
          <w:tcPr>
            <w:tcW w:w="9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B06EA4" w:rsidRDefault="00B06EA4" w:rsidP="00B06EA4">
            <w:pPr>
              <w:rPr>
                <w:sz w:val="24"/>
                <w:szCs w:val="24"/>
              </w:rPr>
            </w:pPr>
          </w:p>
        </w:tc>
        <w:tc>
          <w:tcPr>
            <w:tcW w:w="4991" w:type="pct"/>
            <w:tcMar>
              <w:top w:w="225" w:type="dxa"/>
              <w:left w:w="300" w:type="dxa"/>
              <w:bottom w:w="225" w:type="dxa"/>
              <w:right w:w="0" w:type="dxa"/>
            </w:tcMar>
            <w:hideMark/>
          </w:tcPr>
          <w:p w:rsidR="00B06EA4" w:rsidRPr="00B06EA4" w:rsidRDefault="00D97D9F" w:rsidP="00B06E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5" w:anchor="2" w:history="1">
              <w:r w:rsidR="00B06EA4" w:rsidRPr="00B06EA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Туристический комплекс «Мышкины Палаты»</w:t>
              </w:r>
            </w:hyperlink>
            <w:r w:rsidR="00B06EA4" w:rsidRPr="00B06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B06EA4" w:rsidRPr="00B06EA4" w:rsidRDefault="00B06EA4" w:rsidP="00B06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Приглашаем окунуться в атмосферу царской жизни. Дворовые девки с удовольствием </w:t>
            </w:r>
            <w:proofErr w:type="gramStart"/>
            <w:r w:rsidRPr="00B06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выболтают все дворцовые тайны и проведут</w:t>
            </w:r>
            <w:proofErr w:type="gramEnd"/>
            <w:r w:rsidRPr="00B06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 по мышиным тропам. </w:t>
            </w:r>
            <w:proofErr w:type="gramStart"/>
            <w:r w:rsidRPr="00B06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Гостеприимные</w:t>
            </w:r>
            <w:proofErr w:type="gramEnd"/>
            <w:r w:rsidRPr="00B06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царь с царицей поведают как тяжела корона, и научат, как уберечься от кошачьих напастей. Вы узнаете о героических подвигах мышей в медицине, науке и космосе, научитесь пользоваться гуманными мышеловками, а в темноте царского зверинца увидите экзотических живых мышей. (Программа для гостей от 4 лет!)</w:t>
            </w:r>
          </w:p>
        </w:tc>
      </w:tr>
      <w:tr w:rsidR="00B06EA4" w:rsidTr="004C44ED">
        <w:trPr>
          <w:trHeight w:val="3075"/>
          <w:tblCellSpacing w:w="0" w:type="dxa"/>
        </w:trPr>
        <w:tc>
          <w:tcPr>
            <w:tcW w:w="9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B06EA4" w:rsidRDefault="00B06EA4">
            <w:pPr>
              <w:rPr>
                <w:sz w:val="24"/>
                <w:szCs w:val="24"/>
              </w:rPr>
            </w:pPr>
          </w:p>
        </w:tc>
        <w:tc>
          <w:tcPr>
            <w:tcW w:w="4991" w:type="pct"/>
            <w:tcMar>
              <w:top w:w="225" w:type="dxa"/>
              <w:left w:w="300" w:type="dxa"/>
              <w:bottom w:w="225" w:type="dxa"/>
              <w:right w:w="0" w:type="dxa"/>
            </w:tcMar>
            <w:hideMark/>
          </w:tcPr>
          <w:p w:rsidR="00B06EA4" w:rsidRPr="00B06EA4" w:rsidRDefault="00B06EA4" w:rsidP="00B06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2"/>
            <w:bookmarkEnd w:id="0"/>
            <w:r w:rsidRPr="00B06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Музей «Русские валенки» и </w:t>
            </w:r>
            <w:proofErr w:type="gramStart"/>
            <w:r w:rsidRPr="00B06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hyperlink r:id="rId6" w:anchor="1" w:history="1">
              <w:r w:rsidRPr="00B06EA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тнографическая</w:t>
              </w:r>
              <w:proofErr w:type="gramEnd"/>
              <w:r w:rsidRPr="00B06EA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 экспозиция «Превращения льняного семечка»</w:t>
              </w:r>
            </w:hyperlink>
            <w:r w:rsidRPr="00B06EA4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B06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расположились в здании старого флигеля. Музей "Русские валенки", открыт он в нашем </w:t>
            </w:r>
            <w:proofErr w:type="gramStart"/>
            <w:r w:rsidRPr="00B06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B06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неслучайно, больше ста лет в Мышкине работал валено – катальный цех. В 2000 году  была создана выставка-продажа, а затем музей «Русские Валенки».  В </w:t>
            </w:r>
            <w:proofErr w:type="gramStart"/>
            <w:r w:rsidRPr="00B06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нём</w:t>
            </w:r>
            <w:proofErr w:type="gramEnd"/>
            <w:r w:rsidRPr="00B06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познакомитесь с секретами производства валенок и приобретёте самую теплую в мире обувь. </w:t>
            </w:r>
          </w:p>
          <w:p w:rsidR="00B06EA4" w:rsidRDefault="00B06EA4">
            <w:pPr>
              <w:pStyle w:val="a6"/>
            </w:pPr>
            <w:r>
              <w:t>В этнографической экспозиции</w:t>
            </w:r>
            <w:r>
              <w:rPr>
                <w:b/>
                <w:bCs/>
              </w:rPr>
              <w:t xml:space="preserve"> "Превращения льняного семечка"</w:t>
            </w:r>
            <w:r>
              <w:t xml:space="preserve"> можно узнать о том, как из маленького льняного семечка вырастает лен, из стебелька делают нити, </w:t>
            </w:r>
            <w:proofErr w:type="gramStart"/>
            <w:r>
              <w:t>ткут льняное полотно и шьют</w:t>
            </w:r>
            <w:proofErr w:type="gramEnd"/>
            <w:r>
              <w:t xml:space="preserve"> одежу. Какими куклами играли наши прабабушки, как куколок </w:t>
            </w:r>
            <w:proofErr w:type="gramStart"/>
            <w:r>
              <w:t>мастерили и для чего они служили</w:t>
            </w:r>
            <w:proofErr w:type="gramEnd"/>
            <w:r>
              <w:t>.</w:t>
            </w:r>
          </w:p>
          <w:p w:rsidR="00B06EA4" w:rsidRDefault="00B06EA4">
            <w:pPr>
              <w:pStyle w:val="a6"/>
            </w:pPr>
          </w:p>
        </w:tc>
      </w:tr>
      <w:tr w:rsidR="00B06EA4" w:rsidTr="004C44ED">
        <w:trPr>
          <w:trHeight w:val="1086"/>
          <w:tblCellSpacing w:w="0" w:type="dxa"/>
        </w:trPr>
        <w:tc>
          <w:tcPr>
            <w:tcW w:w="9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B06EA4" w:rsidRDefault="00B06EA4">
            <w:pPr>
              <w:rPr>
                <w:sz w:val="24"/>
                <w:szCs w:val="24"/>
              </w:rPr>
            </w:pPr>
          </w:p>
        </w:tc>
        <w:tc>
          <w:tcPr>
            <w:tcW w:w="4991" w:type="pct"/>
            <w:tcMar>
              <w:top w:w="225" w:type="dxa"/>
              <w:left w:w="300" w:type="dxa"/>
              <w:bottom w:w="225" w:type="dxa"/>
              <w:right w:w="0" w:type="dxa"/>
            </w:tcMar>
            <w:hideMark/>
          </w:tcPr>
          <w:p w:rsidR="00B06EA4" w:rsidRPr="0037246F" w:rsidRDefault="00B06EA4">
            <w:pPr>
              <w:pStyle w:val="a9"/>
              <w:rPr>
                <w:bCs/>
              </w:rPr>
            </w:pPr>
            <w:r w:rsidRPr="00D91779">
              <w:rPr>
                <w:b/>
                <w:bCs/>
              </w:rPr>
              <w:t xml:space="preserve">В мастерской при </w:t>
            </w:r>
            <w:proofErr w:type="spellStart"/>
            <w:r w:rsidRPr="00D91779">
              <w:rPr>
                <w:b/>
                <w:bCs/>
              </w:rPr>
              <w:t>экспозиии</w:t>
            </w:r>
            <w:proofErr w:type="spellEnd"/>
            <w:r w:rsidRPr="00D91779">
              <w:rPr>
                <w:b/>
                <w:bCs/>
              </w:rPr>
              <w:t xml:space="preserve"> "Лён" </w:t>
            </w:r>
            <w:r w:rsidRPr="0037246F">
              <w:rPr>
                <w:bCs/>
              </w:rPr>
              <w:t>предлагается мастер-класс по изготовлению льняной куклы, куклы-ангела, масленицы.</w:t>
            </w:r>
          </w:p>
          <w:p w:rsidR="00B06EA4" w:rsidRDefault="00B06EA4">
            <w:pPr>
              <w:pStyle w:val="a9"/>
            </w:pPr>
          </w:p>
        </w:tc>
      </w:tr>
      <w:tr w:rsidR="00B06EA4" w:rsidTr="004C44ED">
        <w:trPr>
          <w:trHeight w:val="484"/>
          <w:tblCellSpacing w:w="0" w:type="dxa"/>
        </w:trPr>
        <w:tc>
          <w:tcPr>
            <w:tcW w:w="9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B06EA4" w:rsidRDefault="00B06EA4">
            <w:pPr>
              <w:rPr>
                <w:sz w:val="24"/>
                <w:szCs w:val="24"/>
              </w:rPr>
            </w:pPr>
          </w:p>
        </w:tc>
        <w:bookmarkStart w:id="1" w:name="4"/>
        <w:bookmarkEnd w:id="1"/>
        <w:tc>
          <w:tcPr>
            <w:tcW w:w="4991" w:type="pct"/>
            <w:tcMar>
              <w:top w:w="225" w:type="dxa"/>
              <w:left w:w="300" w:type="dxa"/>
              <w:bottom w:w="225" w:type="dxa"/>
              <w:right w:w="0" w:type="dxa"/>
            </w:tcMar>
            <w:hideMark/>
          </w:tcPr>
          <w:p w:rsidR="00B06EA4" w:rsidRPr="00D91779" w:rsidRDefault="00D97D9F" w:rsidP="00B06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="00B06EA4"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"http://www.myshkintour.ru/index.php?s=1" \l "1" </w:instrText>
            </w:r>
            <w:r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="00B06EA4"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Картинная галерея</w:t>
            </w:r>
            <w:r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</w:p>
          <w:p w:rsidR="00D91779" w:rsidRPr="00D91779" w:rsidRDefault="00B06EA4" w:rsidP="00B06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Уже не первый год принимает посетителей городская Картинная галерея, которая разместилась на крутом берегу Никольского ручья, в здании бывшей женской гимназии. Основой создания послужил дар заслуженного художника РФ, действующего члена Петровской академии наук и искусств Г.А. </w:t>
            </w:r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Татаринова. В галерее представлены работы местного художника Н.А. Грачева, каждая  картина которого это отражение Мира земли, её красоты и </w:t>
            </w:r>
            <w:proofErr w:type="spellStart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изящества</w:t>
            </w:r>
            <w:proofErr w:type="gramStart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остоянная</w:t>
            </w:r>
            <w:proofErr w:type="spellEnd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выставка картин  С.А. Сиренко (члена союза художников России, профессора  МГХИ </w:t>
            </w:r>
            <w:proofErr w:type="spellStart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им.В.И.Сурикова</w:t>
            </w:r>
            <w:proofErr w:type="spellEnd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показывает Мышкин во все времена года.  </w:t>
            </w:r>
          </w:p>
        </w:tc>
      </w:tr>
      <w:tr w:rsidR="00B06EA4" w:rsidTr="004C44ED">
        <w:trPr>
          <w:tblCellSpacing w:w="0" w:type="dxa"/>
        </w:trPr>
        <w:tc>
          <w:tcPr>
            <w:tcW w:w="9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B06EA4" w:rsidRDefault="00B06EA4">
            <w:pPr>
              <w:rPr>
                <w:sz w:val="24"/>
                <w:szCs w:val="24"/>
              </w:rPr>
            </w:pPr>
          </w:p>
        </w:tc>
        <w:bookmarkStart w:id="2" w:name="5"/>
        <w:bookmarkEnd w:id="2"/>
        <w:tc>
          <w:tcPr>
            <w:tcW w:w="4991" w:type="pct"/>
            <w:tcMar>
              <w:top w:w="225" w:type="dxa"/>
              <w:left w:w="300" w:type="dxa"/>
              <w:bottom w:w="225" w:type="dxa"/>
              <w:right w:w="0" w:type="dxa"/>
            </w:tcMar>
            <w:hideMark/>
          </w:tcPr>
          <w:p w:rsidR="00B06EA4" w:rsidRPr="00D91779" w:rsidRDefault="00D97D9F" w:rsidP="00B06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="00B06EA4"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"http://www.myshkintour.ru/index.php?s=6" \l "2" </w:instrText>
            </w:r>
            <w:r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="00B06EA4"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 ремёсел с кузницей и гончарной мастерской</w:t>
            </w:r>
            <w:r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="00B06EA4"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B06EA4"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Дом ремесел, </w:t>
            </w:r>
            <w:proofErr w:type="gramStart"/>
            <w:r w:rsidR="00B06EA4"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который</w:t>
            </w:r>
            <w:proofErr w:type="gramEnd"/>
            <w:r w:rsidR="00B06EA4"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создан Василием Теркиным - одним из </w:t>
            </w:r>
            <w:proofErr w:type="spellStart"/>
            <w:r w:rsidR="00B06EA4"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мышкинских</w:t>
            </w:r>
            <w:proofErr w:type="spellEnd"/>
            <w:r w:rsidR="00B06EA4"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энтузиастов. Здесь работают наши ремесленники: гончары и кузнецы.</w:t>
            </w:r>
          </w:p>
          <w:p w:rsidR="00B06EA4" w:rsidRDefault="00B06EA4">
            <w:pPr>
              <w:pStyle w:val="a6"/>
            </w:pPr>
          </w:p>
        </w:tc>
      </w:tr>
      <w:tr w:rsidR="00B06EA4" w:rsidTr="004C44ED">
        <w:trPr>
          <w:tblCellSpacing w:w="0" w:type="dxa"/>
        </w:trPr>
        <w:tc>
          <w:tcPr>
            <w:tcW w:w="9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B06EA4" w:rsidRDefault="00B06EA4">
            <w:pPr>
              <w:rPr>
                <w:sz w:val="24"/>
                <w:szCs w:val="24"/>
              </w:rPr>
            </w:pPr>
          </w:p>
        </w:tc>
        <w:tc>
          <w:tcPr>
            <w:tcW w:w="4991" w:type="pct"/>
            <w:tcMar>
              <w:top w:w="225" w:type="dxa"/>
              <w:left w:w="300" w:type="dxa"/>
              <w:bottom w:w="225" w:type="dxa"/>
              <w:right w:w="0" w:type="dxa"/>
            </w:tcMar>
            <w:hideMark/>
          </w:tcPr>
          <w:p w:rsidR="00B06EA4" w:rsidRPr="00D91779" w:rsidRDefault="00D97D9F" w:rsidP="00B06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7" w:anchor="7" w:history="1">
              <w:r w:rsidR="00B06EA4" w:rsidRPr="00D9177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Особняк городского Головы, купца-миллионера Т.В.Чистова</w:t>
              </w:r>
            </w:hyperlink>
          </w:p>
          <w:p w:rsidR="00B06EA4" w:rsidRPr="00D91779" w:rsidRDefault="00B06EA4" w:rsidP="00B06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</w:t>
            </w:r>
            <w:proofErr w:type="gramEnd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XIX века этот дом за символическую плату по завещанию Чистова наследники продают городу под больницу. Она располагается здесь до 80 – </w:t>
            </w:r>
            <w:proofErr w:type="spellStart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годов XX века, то есть более ста лет. А сейчас в </w:t>
            </w:r>
            <w:proofErr w:type="gramStart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особняке</w:t>
            </w:r>
            <w:proofErr w:type="gramEnd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разместилась одна из старейших в Ярославской области библиотек – </w:t>
            </w:r>
            <w:proofErr w:type="spellStart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Опочининская</w:t>
            </w:r>
            <w:proofErr w:type="spellEnd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Она носит имя своего основателя -  Федора Константиновича Опочинина.</w:t>
            </w:r>
          </w:p>
          <w:p w:rsidR="00B06EA4" w:rsidRDefault="00B06EA4">
            <w:pPr>
              <w:pStyle w:val="a6"/>
            </w:pPr>
          </w:p>
        </w:tc>
      </w:tr>
      <w:tr w:rsidR="00B06EA4" w:rsidTr="004C44ED">
        <w:trPr>
          <w:trHeight w:val="3498"/>
          <w:tblCellSpacing w:w="0" w:type="dxa"/>
        </w:trPr>
        <w:tc>
          <w:tcPr>
            <w:tcW w:w="9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B06EA4" w:rsidRDefault="00B06EA4">
            <w:pPr>
              <w:rPr>
                <w:sz w:val="24"/>
                <w:szCs w:val="24"/>
              </w:rPr>
            </w:pPr>
          </w:p>
        </w:tc>
        <w:bookmarkStart w:id="3" w:name="7"/>
        <w:bookmarkEnd w:id="3"/>
        <w:tc>
          <w:tcPr>
            <w:tcW w:w="4991" w:type="pct"/>
            <w:tcMar>
              <w:top w:w="225" w:type="dxa"/>
              <w:left w:w="300" w:type="dxa"/>
              <w:bottom w:w="225" w:type="dxa"/>
              <w:right w:w="0" w:type="dxa"/>
            </w:tcMar>
            <w:hideMark/>
          </w:tcPr>
          <w:p w:rsidR="00B06EA4" w:rsidRPr="00D91779" w:rsidRDefault="00D97D9F" w:rsidP="00B06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="00B06EA4"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"http://www.myshkintour.ru/index.php?s=7" \l "1" </w:instrText>
            </w:r>
            <w:r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proofErr w:type="gramStart"/>
            <w:r w:rsidR="00B06EA4" w:rsidRPr="00D91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="00B06EA4"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узей</w:t>
            </w:r>
            <w:proofErr w:type="gramEnd"/>
            <w:r w:rsidR="00B06EA4"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"Старый гараж"</w:t>
            </w:r>
          </w:p>
          <w:p w:rsidR="00B06EA4" w:rsidRPr="00D91779" w:rsidRDefault="00B06EA4" w:rsidP="00B06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Музей клуба любителей ретро-техники «Экипаж» придётся по душе и детям и взрослым, ведь в коллекцию музея входят разнообразные экспонаты и диковинки технической </w:t>
            </w:r>
            <w:proofErr w:type="spellStart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истории</w:t>
            </w:r>
            <w:proofErr w:type="gramStart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территории частного дома, уютно расположились автомобили и мотоциклы советской эпохи, с ними соседствуют мопеды и мотороллеры, детские педальные машинки и велосипеды. Различные агрегаты и устройства расскажут, как двигался технический прогресс, от деревянного тележного колеса и керосиновой лампы к бензиновым двигателям.</w:t>
            </w:r>
          </w:p>
          <w:p w:rsidR="00B06EA4" w:rsidRDefault="00B06EA4">
            <w:pPr>
              <w:pStyle w:val="a6"/>
            </w:pPr>
          </w:p>
        </w:tc>
      </w:tr>
      <w:tr w:rsidR="00B06EA4" w:rsidTr="004C44ED">
        <w:trPr>
          <w:trHeight w:val="2817"/>
          <w:tblCellSpacing w:w="0" w:type="dxa"/>
        </w:trPr>
        <w:tc>
          <w:tcPr>
            <w:tcW w:w="9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B06EA4" w:rsidRDefault="00B06EA4">
            <w:pPr>
              <w:rPr>
                <w:sz w:val="24"/>
                <w:szCs w:val="24"/>
              </w:rPr>
            </w:pPr>
          </w:p>
        </w:tc>
        <w:tc>
          <w:tcPr>
            <w:tcW w:w="4991" w:type="pct"/>
            <w:tcMar>
              <w:top w:w="225" w:type="dxa"/>
              <w:left w:w="300" w:type="dxa"/>
              <w:bottom w:w="225" w:type="dxa"/>
              <w:right w:w="0" w:type="dxa"/>
            </w:tcMar>
            <w:hideMark/>
          </w:tcPr>
          <w:p w:rsidR="00B06EA4" w:rsidRPr="00D91779" w:rsidRDefault="00B06EA4" w:rsidP="00B06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9"/>
            <w:bookmarkEnd w:id="4"/>
            <w:r w:rsidRPr="00D91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Старая  мельница с тремя отделениями: "Амбарные мыши", "Купеческие лавки", "Древо жизни". </w:t>
            </w:r>
          </w:p>
          <w:p w:rsidR="00B06EA4" w:rsidRPr="00D91779" w:rsidRDefault="00B06EA4" w:rsidP="00B06E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 мельница работала вплоть до 70-х годов XX века, и сейчас её механизмы хорошо сохранились. Посетив мельницу, можно увидеть все этапы превращения зерна в муку, узнать об особенностях работы мельника, познакомиться с интерактивной экспозицией «Амбарные мыши», посмотреть, чем торговали в «купеческих лавках» города, узнать практически всё о роли дерева в жизни русских крестьян в экспозиции «Древо жизни».</w:t>
            </w:r>
          </w:p>
          <w:p w:rsidR="00B06EA4" w:rsidRDefault="00B06EA4" w:rsidP="00B06EA4">
            <w:pPr>
              <w:rPr>
                <w:sz w:val="24"/>
                <w:szCs w:val="24"/>
              </w:rPr>
            </w:pPr>
          </w:p>
        </w:tc>
      </w:tr>
    </w:tbl>
    <w:p w:rsidR="0037246F" w:rsidRDefault="0037246F" w:rsidP="00876CAC">
      <w:pPr>
        <w:pStyle w:val="3"/>
      </w:pPr>
    </w:p>
    <w:p w:rsidR="0037246F" w:rsidRDefault="0037246F" w:rsidP="00876CAC">
      <w:pPr>
        <w:pStyle w:val="3"/>
      </w:pPr>
    </w:p>
    <w:p w:rsidR="0037246F" w:rsidRDefault="0037246F" w:rsidP="00876CAC">
      <w:pPr>
        <w:pStyle w:val="3"/>
      </w:pPr>
    </w:p>
    <w:p w:rsidR="000B7033" w:rsidRDefault="000B7033" w:rsidP="00876CAC">
      <w:pPr>
        <w:pStyle w:val="3"/>
      </w:pPr>
    </w:p>
    <w:p w:rsidR="000B7033" w:rsidRDefault="000B7033" w:rsidP="00876CAC">
      <w:pPr>
        <w:pStyle w:val="3"/>
      </w:pPr>
    </w:p>
    <w:p w:rsidR="0037246F" w:rsidRDefault="00876CAC" w:rsidP="00876CAC">
      <w:pPr>
        <w:pStyle w:val="3"/>
      </w:pPr>
      <w:r>
        <w:t xml:space="preserve">Самыми интересными объектами архитектуры в </w:t>
      </w:r>
      <w:proofErr w:type="gramStart"/>
      <w:r>
        <w:t>регионе</w:t>
      </w:r>
      <w:proofErr w:type="gramEnd"/>
      <w:r>
        <w:t xml:space="preserve"> считаются следующие здания</w:t>
      </w:r>
      <w:r w:rsidR="0037246F">
        <w:t>:</w:t>
      </w:r>
    </w:p>
    <w:p w:rsidR="0037246F" w:rsidRDefault="0037246F" w:rsidP="00876CAC">
      <w:pPr>
        <w:pStyle w:val="3"/>
      </w:pPr>
    </w:p>
    <w:p w:rsidR="00876CAC" w:rsidRDefault="00876CAC" w:rsidP="00876CAC">
      <w:pPr>
        <w:pStyle w:val="3"/>
      </w:pPr>
      <w:r>
        <w:t>Резиденция Чистова</w:t>
      </w:r>
    </w:p>
    <w:p w:rsidR="00876CAC" w:rsidRDefault="00876CAC" w:rsidP="00876CAC">
      <w:pPr>
        <w:pStyle w:val="article-renderblock"/>
      </w:pPr>
      <w:r>
        <w:t xml:space="preserve">Тимофей Васильевич был купцом и довольно щедрым меценатом для своего города. Говорят, что он дружил с самим цесаревичем Александром, который в </w:t>
      </w:r>
      <w:proofErr w:type="gramStart"/>
      <w:r>
        <w:t>итоге</w:t>
      </w:r>
      <w:proofErr w:type="gramEnd"/>
      <w:r>
        <w:t xml:space="preserve"> стал царём Александром III. Жил Чистов в </w:t>
      </w:r>
      <w:proofErr w:type="gramStart"/>
      <w:r>
        <w:t>своём</w:t>
      </w:r>
      <w:proofErr w:type="gramEnd"/>
      <w:r>
        <w:t xml:space="preserve"> большом доме на 2 этажа. После того, как Васильевич умер, его резиденция была передана городской власти. Сначала тут устроили больницу. Позже в </w:t>
      </w:r>
      <w:proofErr w:type="gramStart"/>
      <w:r>
        <w:t>доме</w:t>
      </w:r>
      <w:proofErr w:type="gramEnd"/>
      <w:r>
        <w:t xml:space="preserve"> оказалась библиотека, которая работает до сих пор. Рядом с этой достопримечательностью посмотрите старую мельницу, несколько музеев, выставку Мышкин в старых фото.</w:t>
      </w:r>
    </w:p>
    <w:p w:rsidR="00876CAC" w:rsidRDefault="00876CAC" w:rsidP="00876CAC">
      <w:pPr>
        <w:pStyle w:val="3"/>
      </w:pPr>
      <w:r>
        <w:t>Здание вокзала братьев Шереметьевых</w:t>
      </w:r>
    </w:p>
    <w:p w:rsidR="00876CAC" w:rsidRDefault="00876CAC" w:rsidP="00876CAC">
      <w:pPr>
        <w:pStyle w:val="article-renderblock"/>
      </w:pPr>
      <w:r>
        <w:t xml:space="preserve">Помещение построено в 19 </w:t>
      </w:r>
      <w:proofErr w:type="gramStart"/>
      <w:r>
        <w:t>веке</w:t>
      </w:r>
      <w:proofErr w:type="gramEnd"/>
      <w:r>
        <w:t xml:space="preserve">, служило пунктом приёма поездов во время транспортировки леса из </w:t>
      </w:r>
      <w:proofErr w:type="spellStart"/>
      <w:r>
        <w:t>Юхотского</w:t>
      </w:r>
      <w:proofErr w:type="spellEnd"/>
      <w:r>
        <w:t xml:space="preserve"> края. Сейчас помещением никто не занимается, выглядит оно весьма заброшенным, но всё равно поражает воображение своей красотой.</w:t>
      </w:r>
    </w:p>
    <w:p w:rsidR="00876CAC" w:rsidRDefault="00876CAC" w:rsidP="00876CAC">
      <w:pPr>
        <w:pStyle w:val="3"/>
      </w:pPr>
      <w:r>
        <w:t>Храмы и церкви Мышкина</w:t>
      </w:r>
    </w:p>
    <w:p w:rsidR="00876CAC" w:rsidRDefault="00876CAC" w:rsidP="00876CAC">
      <w:pPr>
        <w:pStyle w:val="article-renderblock"/>
      </w:pPr>
      <w:r>
        <w:t xml:space="preserve">К историческим, архитектурным достопримечательностям относятся храмы и церкви. Некоторые помещения строились давно, имеют историческую ценность. Посмотрим, какие объекты подобного типа есть в </w:t>
      </w:r>
      <w:proofErr w:type="gramStart"/>
      <w:r>
        <w:t>Мышкине</w:t>
      </w:r>
      <w:proofErr w:type="gramEnd"/>
      <w:r>
        <w:t>.</w:t>
      </w:r>
    </w:p>
    <w:p w:rsidR="00876CAC" w:rsidRDefault="00876CAC" w:rsidP="00876CAC">
      <w:pPr>
        <w:pStyle w:val="3"/>
      </w:pPr>
      <w:r>
        <w:t>Никольский собор</w:t>
      </w:r>
    </w:p>
    <w:p w:rsidR="00876CAC" w:rsidRDefault="00876CAC" w:rsidP="00876CAC">
      <w:pPr>
        <w:pStyle w:val="article-renderblock"/>
      </w:pPr>
      <w:r>
        <w:t xml:space="preserve">Этот храм имеет интересную историю. Считается, что его появлением местные жители обязаны Берёзову. Когда парень узнал, что отец обменял семейную икону Н. Чудотворца на водку в </w:t>
      </w:r>
      <w:proofErr w:type="gramStart"/>
      <w:r>
        <w:t>трактире</w:t>
      </w:r>
      <w:proofErr w:type="gramEnd"/>
      <w:r>
        <w:t>, был в шоке. Спустя 25 лет ему удалось выкупить реликвию.</w:t>
      </w:r>
    </w:p>
    <w:p w:rsidR="00876CAC" w:rsidRDefault="00876CAC" w:rsidP="00876CAC">
      <w:pPr>
        <w:pStyle w:val="article-renderblock"/>
      </w:pPr>
      <w:r>
        <w:t xml:space="preserve">Парень посчитал, что произошло настоящее чудо, и решил на свои деньги построить храм в </w:t>
      </w:r>
      <w:proofErr w:type="gramStart"/>
      <w:r>
        <w:t>этом</w:t>
      </w:r>
      <w:proofErr w:type="gramEnd"/>
      <w:r>
        <w:t xml:space="preserve"> месте. Таким образом, появился Никольский собор, которым любуются туристы и сегодня. Примерная дата появления в </w:t>
      </w:r>
      <w:proofErr w:type="gramStart"/>
      <w:r>
        <w:t>Мышкине</w:t>
      </w:r>
      <w:proofErr w:type="gramEnd"/>
      <w:r>
        <w:t xml:space="preserve"> собора 1766 год. В этот период регион ещё не имел городского статуса.</w:t>
      </w:r>
    </w:p>
    <w:p w:rsidR="00876CAC" w:rsidRPr="00876CAC" w:rsidRDefault="00876CAC" w:rsidP="00876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Никольский собор – один из самых красивых храмов в </w:t>
      </w:r>
      <w:proofErr w:type="gramStart"/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регионе</w:t>
      </w:r>
      <w:proofErr w:type="gramEnd"/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развала советской империи здание отреставрировали снаружи и внутри. Собор стал богаче на 3 престола и свою колокольню.</w:t>
      </w:r>
    </w:p>
    <w:p w:rsidR="00876CAC" w:rsidRPr="00876CAC" w:rsidRDefault="00876CAC" w:rsidP="00876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времена союза на месте храма был импровизированный ночной клуб. После того, как союз развалился помещение, снова вернули церкви.</w:t>
      </w:r>
    </w:p>
    <w:p w:rsidR="00876CAC" w:rsidRPr="00876CAC" w:rsidRDefault="00876CAC" w:rsidP="00876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6C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Храм Успения Пресвятой Богородицы</w:t>
      </w:r>
    </w:p>
    <w:p w:rsidR="00876CAC" w:rsidRPr="00876CAC" w:rsidRDefault="00876CAC" w:rsidP="00876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архитектурный ансамбль, который можно встретить в </w:t>
      </w:r>
      <w:proofErr w:type="gramStart"/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Мышкине</w:t>
      </w:r>
      <w:proofErr w:type="gramEnd"/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19 </w:t>
      </w:r>
      <w:proofErr w:type="gramStart"/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proofErr w:type="gramEnd"/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храм строили таким образом, чтобы он оказался в центре города, а где окружали дворы дворян.</w:t>
      </w:r>
    </w:p>
    <w:p w:rsidR="00876CAC" w:rsidRPr="00876CAC" w:rsidRDefault="00876CAC" w:rsidP="00876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поражает воображение внутренний интерьер заведения. Тут прекрасно сохранились карнизы, пилястры, арки, нарисованные художником Медведевым Тимофеем. Очень красиво смотрятся фрески. Посетить этот собор актуально в </w:t>
      </w:r>
      <w:proofErr w:type="gramStart"/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87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прогулки по Мышкину.</w:t>
      </w:r>
    </w:p>
    <w:p w:rsidR="00973EC8" w:rsidRDefault="004F2B69" w:rsidP="00D72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Стоимость</w:t>
      </w:r>
      <w:r w:rsidR="00881A3D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  <w:r w:rsidR="006A3F61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на группы по запросу</w:t>
      </w:r>
    </w:p>
    <w:p w:rsidR="00A96999" w:rsidRPr="00D22A00" w:rsidRDefault="00630077" w:rsidP="00D22A00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 xml:space="preserve"> 4 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 xml:space="preserve">-5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час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ов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12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-14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9E6B8E" w:rsidRDefault="009E6B8E" w:rsidP="000B7033">
      <w:pPr>
        <w:pStyle w:val="4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</w:pPr>
    </w:p>
    <w:p w:rsidR="00D552DF" w:rsidRPr="000B7033" w:rsidRDefault="00D552DF" w:rsidP="000B7033">
      <w:pPr>
        <w:pStyle w:val="4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</w:pPr>
      <w:r w:rsidRP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Экскурсионн</w:t>
      </w:r>
      <w:r w:rsid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ые</w:t>
      </w:r>
      <w:r w:rsidRP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 xml:space="preserve"> программ</w:t>
      </w:r>
      <w:r w:rsid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ы</w:t>
      </w:r>
      <w:r w:rsidRP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:</w:t>
      </w:r>
    </w:p>
    <w:p w:rsidR="000B7033" w:rsidRDefault="000B7033" w:rsidP="000B7033">
      <w:pPr>
        <w:rPr>
          <w:lang w:eastAsia="ru-RU"/>
        </w:rPr>
      </w:pPr>
    </w:p>
    <w:tbl>
      <w:tblPr>
        <w:tblW w:w="1191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910"/>
      </w:tblGrid>
      <w:tr w:rsidR="000B7033" w:rsidRPr="000B7033" w:rsidTr="000B7033">
        <w:trPr>
          <w:tblCellSpacing w:w="0" w:type="dxa"/>
        </w:trPr>
        <w:tc>
          <w:tcPr>
            <w:tcW w:w="0" w:type="auto"/>
            <w:tcMar>
              <w:top w:w="300" w:type="dxa"/>
              <w:left w:w="300" w:type="dxa"/>
              <w:bottom w:w="0" w:type="dxa"/>
              <w:right w:w="0" w:type="dxa"/>
            </w:tcMar>
            <w:hideMark/>
          </w:tcPr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</w:t>
            </w:r>
            <w:r w:rsidRPr="000B70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ограмма № 1 «Классическая».                                          </w:t>
            </w: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программы 2,5-3 часа</w:t>
            </w:r>
          </w:p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Музей Мыши</w:t>
            </w: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музей столицы лоцманов (историко-бытовой музей)</w:t>
            </w: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музей крестьянской архитектуры малых форм и музей уникальной техники "</w:t>
            </w:r>
            <w:proofErr w:type="spellStart"/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Мышкинский</w:t>
            </w:r>
            <w:proofErr w:type="spellEnd"/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Самоходъ</w:t>
            </w:r>
            <w:proofErr w:type="spellEnd"/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                                    - музей «Русские валенки»</w:t>
            </w: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Дом ремёсел с действующей кузницей и гончарной мастерской. </w:t>
            </w:r>
          </w:p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7033" w:rsidRPr="000B7033" w:rsidRDefault="000B7033" w:rsidP="000B70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91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910"/>
      </w:tblGrid>
      <w:tr w:rsidR="000B7033" w:rsidRPr="000B7033" w:rsidTr="000B7033">
        <w:trPr>
          <w:tblCellSpacing w:w="0" w:type="dxa"/>
        </w:trPr>
        <w:tc>
          <w:tcPr>
            <w:tcW w:w="0" w:type="auto"/>
            <w:tcMar>
              <w:top w:w="300" w:type="dxa"/>
              <w:left w:w="300" w:type="dxa"/>
              <w:bottom w:w="0" w:type="dxa"/>
              <w:right w:w="0" w:type="dxa"/>
            </w:tcMar>
            <w:hideMark/>
          </w:tcPr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Программа № 2 «В гости в купеческую усадьбу».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</w:t>
            </w: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программы 2,5 часа.</w:t>
            </w:r>
          </w:p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мельница купца Чистова, осмотр мельничных механизмов, знакомство с «Амбарными мышами», </w:t>
            </w:r>
          </w:p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экспозиция «Купеческие лавки» </w:t>
            </w:r>
          </w:p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особняк купца Тимофея Чистова, XIX век                                         </w:t>
            </w: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музей «Русские валенки» с выставкой «Сёстры и братья валенка»</w:t>
            </w: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этнографическая экспозиция «Лён» с выставкой «Куколка-дружочек мой»</w:t>
            </w: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Дом ремёсел с действующей кузницей и гончарной мастерской</w:t>
            </w:r>
          </w:p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033" w:rsidRPr="000B7033" w:rsidTr="000B7033">
        <w:trPr>
          <w:tblCellSpacing w:w="0" w:type="dxa"/>
        </w:trPr>
        <w:tc>
          <w:tcPr>
            <w:tcW w:w="0" w:type="auto"/>
            <w:tcMar>
              <w:top w:w="300" w:type="dxa"/>
              <w:left w:w="300" w:type="dxa"/>
              <w:bottom w:w="0" w:type="dxa"/>
              <w:right w:w="0" w:type="dxa"/>
            </w:tcMar>
            <w:hideMark/>
          </w:tcPr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033" w:rsidRPr="000B7033" w:rsidTr="000B7033">
        <w:trPr>
          <w:tblCellSpacing w:w="0" w:type="dxa"/>
        </w:trPr>
        <w:tc>
          <w:tcPr>
            <w:tcW w:w="0" w:type="auto"/>
            <w:tcMar>
              <w:top w:w="300" w:type="dxa"/>
              <w:left w:w="300" w:type="dxa"/>
              <w:bottom w:w="0" w:type="dxa"/>
              <w:right w:w="0" w:type="dxa"/>
            </w:tcMar>
            <w:hideMark/>
          </w:tcPr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Программа № 3 «Мышиное царство».          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                          </w:t>
            </w: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программы 3 часа.</w:t>
            </w:r>
          </w:p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туристический комплекс «Мышкины палаты»</w:t>
            </w: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 мельница купца Чистова, осмотр мельничных механизмов, экспозиция «Амбарные мыши».</w:t>
            </w:r>
          </w:p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музей «Русские валенки» с выставкой «Сёстры и братья валенка»</w:t>
            </w: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этнографическая экспозиция «Лён» с выставкой «Куколка-дружочек мой»                                                                - дом ремесел с действующей кузницей и гончарной мастерской</w:t>
            </w:r>
          </w:p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033" w:rsidRPr="000B7033" w:rsidTr="000B7033">
        <w:trPr>
          <w:tblCellSpacing w:w="0" w:type="dxa"/>
        </w:trPr>
        <w:tc>
          <w:tcPr>
            <w:tcW w:w="0" w:type="auto"/>
            <w:tcMar>
              <w:top w:w="300" w:type="dxa"/>
              <w:left w:w="300" w:type="dxa"/>
              <w:bottom w:w="0" w:type="dxa"/>
              <w:right w:w="0" w:type="dxa"/>
            </w:tcMar>
            <w:hideMark/>
          </w:tcPr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Программа № 4.</w:t>
            </w: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     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            </w:t>
            </w: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программы 2,5 - 3 часа.</w:t>
            </w:r>
          </w:p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Музей Мыши</w:t>
            </w: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музей крестьянской архитектуры малых форм и музей уникальной техники "</w:t>
            </w:r>
            <w:proofErr w:type="spellStart"/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Мышкинский</w:t>
            </w:r>
            <w:proofErr w:type="spellEnd"/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СамоходЪ</w:t>
            </w:r>
            <w:proofErr w:type="spellEnd"/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</w:t>
            </w: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 ремёсел: посещение кузнечной и гончарной мастерской</w:t>
            </w:r>
            <w:r w:rsidRPr="000B7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музей «Русские валенки»</w:t>
            </w:r>
          </w:p>
          <w:p w:rsidR="000B7033" w:rsidRPr="000B7033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033" w:rsidRPr="000B7033" w:rsidTr="000B7033">
        <w:trPr>
          <w:tblCellSpacing w:w="0" w:type="dxa"/>
        </w:trPr>
        <w:tc>
          <w:tcPr>
            <w:tcW w:w="0" w:type="auto"/>
            <w:tcMar>
              <w:top w:w="300" w:type="dxa"/>
              <w:left w:w="300" w:type="dxa"/>
              <w:bottom w:w="0" w:type="dxa"/>
              <w:right w:w="0" w:type="dxa"/>
            </w:tcMar>
            <w:hideMark/>
          </w:tcPr>
          <w:p w:rsidR="000B7033" w:rsidRPr="00EF4D02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0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Программа №5  «Маленький город в Великой войне»      </w:t>
            </w:r>
            <w:r w:rsidRPr="00EF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программы 2,5 часа</w:t>
            </w:r>
          </w:p>
          <w:p w:rsidR="000B7033" w:rsidRPr="00EF4D02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музей «Маленький город в Великой Войне» (музей тружеников тыла)</w:t>
            </w:r>
          </w:p>
          <w:p w:rsidR="000B7033" w:rsidRPr="00EF4D02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Мемориал 60-летия Победы</w:t>
            </w:r>
          </w:p>
          <w:p w:rsidR="000B7033" w:rsidRPr="00EF4D02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музей ретро-техники «Старый гараж»</w:t>
            </w:r>
          </w:p>
          <w:p w:rsidR="000B7033" w:rsidRPr="00EF4D02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музей «Русские валенки» </w:t>
            </w:r>
          </w:p>
          <w:p w:rsidR="000B7033" w:rsidRPr="00EF4D02" w:rsidRDefault="000B7033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картинная галерея</w:t>
            </w:r>
            <w:r w:rsidR="004C44ED" w:rsidRPr="00EF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4D02" w:rsidRPr="00EF4D02" w:rsidRDefault="00EF4D02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F4D02" w:rsidRDefault="00EF4D02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A04DE5" w:rsidRDefault="00A04DE5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A04DE5" w:rsidRDefault="00A04DE5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A04DE5" w:rsidRDefault="00A04DE5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A04DE5" w:rsidRDefault="00A04DE5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A04DE5" w:rsidRDefault="00A04DE5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A04DE5" w:rsidRDefault="00A04DE5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A04DE5" w:rsidRPr="00EF4D02" w:rsidRDefault="00A04DE5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F4D02" w:rsidRPr="00EF4D02" w:rsidRDefault="00EF4D02" w:rsidP="000B7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F4D02" w:rsidRDefault="00EF4D02" w:rsidP="00EF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 xml:space="preserve">Этнографический музей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кацкарей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A04D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</w:t>
            </w:r>
            <w:proofErr w:type="gramStart"/>
            <w:r w:rsidR="00A04D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  <w:r w:rsidRPr="00EF4D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</w:t>
            </w:r>
            <w:proofErr w:type="gramEnd"/>
            <w:r w:rsidRPr="00EF4D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артыново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)</w:t>
            </w:r>
          </w:p>
          <w:p w:rsidR="008C535F" w:rsidRPr="008C535F" w:rsidRDefault="008C535F" w:rsidP="008C535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5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Мартыново</w:t>
            </w:r>
            <w:proofErr w:type="spell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столица </w:t>
            </w:r>
            <w:proofErr w:type="spell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кацкарей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535F" w:rsidRPr="00EF4D02" w:rsidRDefault="008C535F" w:rsidP="008C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крайнем</w:t>
            </w:r>
            <w:proofErr w:type="gram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западе Ярославской области течет небольшая – 57 километров длиной – река Катка, жители, населяющие ее окрестности, – кацкари. Деревня </w:t>
            </w:r>
            <w:proofErr w:type="spell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Мартыново</w:t>
            </w:r>
            <w:proofErr w:type="spell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40 </w:t>
            </w:r>
            <w:proofErr w:type="gram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километрах</w:t>
            </w:r>
            <w:proofErr w:type="gram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Мышкина — крупнейшее </w:t>
            </w:r>
            <w:proofErr w:type="spell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кацкое</w:t>
            </w:r>
            <w:proofErr w:type="spell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селение, «столица» древнего </w:t>
            </w:r>
            <w:proofErr w:type="spell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Кацкого</w:t>
            </w:r>
            <w:proofErr w:type="spell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стана. Местные жители – русские люди, имеющие свои обычаи, свой фольклор, а главное — свой </w:t>
            </w:r>
            <w:proofErr w:type="spell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кацкий</w:t>
            </w:r>
            <w:proofErr w:type="spell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язык, вернее, диалект. В </w:t>
            </w:r>
            <w:proofErr w:type="spell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кацком</w:t>
            </w:r>
            <w:proofErr w:type="spell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диалекте</w:t>
            </w:r>
            <w:proofErr w:type="gramEnd"/>
            <w:r w:rsidRPr="008C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 2 тысяч слов, которых нет в русском литературном языке. К тому же кацкари ёкают – произносят «ё» в безударном положении. Свой самобытный уклад и традиции кацкари бережно сохраняют. </w:t>
            </w:r>
          </w:p>
        </w:tc>
      </w:tr>
      <w:tr w:rsidR="000B7033" w:rsidRPr="000B7033" w:rsidTr="000B7033">
        <w:trPr>
          <w:tblCellSpacing w:w="0" w:type="dxa"/>
        </w:trPr>
        <w:tc>
          <w:tcPr>
            <w:tcW w:w="0" w:type="auto"/>
            <w:tcMar>
              <w:top w:w="300" w:type="dxa"/>
              <w:left w:w="300" w:type="dxa"/>
              <w:bottom w:w="0" w:type="dxa"/>
              <w:right w:w="0" w:type="dxa"/>
            </w:tcMar>
            <w:hideMark/>
          </w:tcPr>
          <w:p w:rsidR="000B7033" w:rsidRPr="00EF4D02" w:rsidRDefault="000B7033" w:rsidP="000B7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8C535F" w:rsidRDefault="008C535F" w:rsidP="008C535F">
      <w:pPr>
        <w:pStyle w:val="a6"/>
        <w:rPr>
          <w:rStyle w:val="a8"/>
        </w:rPr>
      </w:pPr>
      <w:r>
        <w:rPr>
          <w:rStyle w:val="a8"/>
        </w:rPr>
        <w:t xml:space="preserve">Этнографический музей </w:t>
      </w:r>
    </w:p>
    <w:p w:rsidR="008C535F" w:rsidRDefault="008C535F" w:rsidP="008C535F">
      <w:pPr>
        <w:pStyle w:val="a6"/>
      </w:pPr>
      <w:r>
        <w:t xml:space="preserve">В </w:t>
      </w:r>
      <w:proofErr w:type="gramStart"/>
      <w:r>
        <w:t>начале</w:t>
      </w:r>
      <w:proofErr w:type="gramEnd"/>
      <w:r>
        <w:t xml:space="preserve"> 1990-х, когда деревни ещё были многолюдными, а колхозы богатыми, в </w:t>
      </w:r>
      <w:proofErr w:type="spellStart"/>
      <w:r>
        <w:t>Мартыново</w:t>
      </w:r>
      <w:proofErr w:type="spellEnd"/>
      <w:r>
        <w:t xml:space="preserve"> вернулось много отучившейся в городских учебных заведениях молодёжи. Молодёжь есть молодёжь: днём – работа, вечером – общение в </w:t>
      </w:r>
      <w:proofErr w:type="gramStart"/>
      <w:r>
        <w:t>местном</w:t>
      </w:r>
      <w:proofErr w:type="gramEnd"/>
      <w:r>
        <w:t xml:space="preserve"> клубе. Как-то незаметно для себя увлеклись историей своего родного края – исторической сельской местностью по берегам реки Кадки, издревле называющейся </w:t>
      </w:r>
      <w:proofErr w:type="spellStart"/>
      <w:r>
        <w:t>Кацким</w:t>
      </w:r>
      <w:proofErr w:type="spellEnd"/>
      <w:r>
        <w:t xml:space="preserve"> станом. </w:t>
      </w:r>
      <w:r>
        <w:br/>
        <w:t>Стали издавать собственную газету под названием «</w:t>
      </w:r>
      <w:proofErr w:type="spellStart"/>
      <w:r>
        <w:t>Кацкая</w:t>
      </w:r>
      <w:proofErr w:type="spellEnd"/>
      <w:r>
        <w:t xml:space="preserve"> летопись» (она и по сей день выходит, только теперь это журнал), создали некоммерческую организацию под схожим названием – Клуб «</w:t>
      </w:r>
      <w:proofErr w:type="spellStart"/>
      <w:r>
        <w:t>Кацкая</w:t>
      </w:r>
      <w:proofErr w:type="spellEnd"/>
      <w:r>
        <w:t xml:space="preserve"> летопись» (в настоящее время её преемником является Ярославская областная общественная организация краеведов «</w:t>
      </w:r>
      <w:proofErr w:type="spellStart"/>
      <w:r>
        <w:t>Кацкий</w:t>
      </w:r>
      <w:proofErr w:type="spellEnd"/>
      <w:r>
        <w:t xml:space="preserve"> стан»).</w:t>
      </w:r>
      <w:r>
        <w:br/>
        <w:t>И принялись собирать музей…</w:t>
      </w:r>
    </w:p>
    <w:p w:rsidR="008C535F" w:rsidRDefault="008C535F" w:rsidP="008C535F">
      <w:pPr>
        <w:pStyle w:val="a6"/>
      </w:pPr>
      <w:r>
        <w:t xml:space="preserve">Ну а что такое </w:t>
      </w:r>
      <w:proofErr w:type="gramStart"/>
      <w:r>
        <w:t>Этнографический</w:t>
      </w:r>
      <w:proofErr w:type="gramEnd"/>
      <w:r>
        <w:t xml:space="preserve"> музей </w:t>
      </w:r>
      <w:proofErr w:type="spellStart"/>
      <w:r>
        <w:t>кацкарей</w:t>
      </w:r>
      <w:proofErr w:type="spellEnd"/>
      <w:r>
        <w:t xml:space="preserve"> сегодня? </w:t>
      </w:r>
      <w:r>
        <w:br/>
        <w:t xml:space="preserve">Прежде всего, это собственно музей – учреждение, которые официально называется так: муниципальное учреждение культуры </w:t>
      </w:r>
      <w:proofErr w:type="spellStart"/>
      <w:r>
        <w:t>Мышкинского</w:t>
      </w:r>
      <w:proofErr w:type="spellEnd"/>
      <w:r>
        <w:t xml:space="preserve"> муниципального района «</w:t>
      </w:r>
      <w:proofErr w:type="gramStart"/>
      <w:r>
        <w:t>Этнографический</w:t>
      </w:r>
      <w:proofErr w:type="gramEnd"/>
      <w:r>
        <w:t xml:space="preserve"> музей </w:t>
      </w:r>
      <w:proofErr w:type="spellStart"/>
      <w:r>
        <w:t>кацкарей</w:t>
      </w:r>
      <w:proofErr w:type="spellEnd"/>
      <w:r>
        <w:t xml:space="preserve">». </w:t>
      </w:r>
    </w:p>
    <w:p w:rsidR="00290252" w:rsidRDefault="008C535F" w:rsidP="008C535F">
      <w:pPr>
        <w:pStyle w:val="a6"/>
      </w:pPr>
      <w:r>
        <w:t xml:space="preserve">На 1 января нынешнего 2017 года фонд Этнографического музея </w:t>
      </w:r>
      <w:proofErr w:type="spellStart"/>
      <w:r>
        <w:t>кацкарей</w:t>
      </w:r>
      <w:proofErr w:type="spellEnd"/>
      <w:r>
        <w:t xml:space="preserve"> составлял 12406 предметов. Для их хранения музей располагает отдельно стоящим </w:t>
      </w:r>
      <w:proofErr w:type="spellStart"/>
      <w:r>
        <w:t>фондохранилищем</w:t>
      </w:r>
      <w:proofErr w:type="spellEnd"/>
      <w:r>
        <w:t>, для экспонирования – этнографической избой с хозяйственными постройками, школой грамоты, выставочным залом, расположенным в одной из изб, и парковой территорией.</w:t>
      </w:r>
    </w:p>
    <w:p w:rsidR="00290252" w:rsidRDefault="00290252" w:rsidP="00290252">
      <w:pPr>
        <w:pStyle w:val="a6"/>
      </w:pPr>
      <w:r>
        <w:t xml:space="preserve">В это трудно поверить, но в деревне </w:t>
      </w:r>
      <w:proofErr w:type="spellStart"/>
      <w:r>
        <w:t>Мартыново</w:t>
      </w:r>
      <w:proofErr w:type="spellEnd"/>
      <w:r>
        <w:t xml:space="preserve">, до сих пор нет ни одного дачника, и все полтораста жителей её – коренные кацкари с родословными, которые можно последить </w:t>
      </w:r>
      <w:proofErr w:type="gramStart"/>
      <w:r>
        <w:t>аж</w:t>
      </w:r>
      <w:proofErr w:type="gramEnd"/>
      <w:r>
        <w:t xml:space="preserve"> с XVIII-го века (это на восемь-десять поколений). То есть мы имеем дело с деревенской общиной, непрерывно существующей на протяжении, по крайней мере, четырёх столетий. До революции она опиралась на общинное самоуправление, в советское время – на колхоз, а сейчас – на музей. </w:t>
      </w:r>
      <w:r>
        <w:br/>
        <w:t xml:space="preserve">Хотим мы, музейные работники, того ли нет, но для Мартынова музей стал самым настоящим «градообразующим предприятием», и эту миссию приходится тянуть. Если ещё недавно со своими проблемами люди шли в колхоз либо сельсовет, то теперь у них одна дорога – в музей. </w:t>
      </w:r>
    </w:p>
    <w:p w:rsidR="000B7033" w:rsidRDefault="00290252" w:rsidP="00290252">
      <w:pPr>
        <w:pStyle w:val="a6"/>
      </w:pPr>
      <w:r>
        <w:t>Практически все средства, получаемые в последние три года от туризма, музей направляет на обустройство храма Смоленской Божией Матери в бывшем здании школы.</w:t>
      </w:r>
    </w:p>
    <w:p w:rsidR="00290252" w:rsidRPr="00290252" w:rsidRDefault="00290252" w:rsidP="00290252">
      <w:pPr>
        <w:spacing w:before="100" w:beforeAutospacing="1" w:after="100" w:afterAutospacing="1" w:line="240" w:lineRule="auto"/>
        <w:jc w:val="center"/>
        <w:outlineLvl w:val="1"/>
        <w:rPr>
          <w:rStyle w:val="a8"/>
          <w:rFonts w:ascii="Times New Roman" w:hAnsi="Times New Roman" w:cs="Times New Roman"/>
          <w:bCs w:val="0"/>
          <w:sz w:val="26"/>
          <w:szCs w:val="26"/>
        </w:rPr>
      </w:pPr>
      <w:r w:rsidRPr="00290252">
        <w:rPr>
          <w:rStyle w:val="a8"/>
          <w:rFonts w:ascii="Times New Roman" w:hAnsi="Times New Roman" w:cs="Times New Roman"/>
          <w:bCs w:val="0"/>
          <w:sz w:val="26"/>
          <w:szCs w:val="26"/>
        </w:rPr>
        <w:t>МУЗЕЙНЫЕ ПРОГРАММЫ:</w:t>
      </w:r>
    </w:p>
    <w:p w:rsidR="00A04DE5" w:rsidRPr="00290252" w:rsidRDefault="00A04DE5" w:rsidP="00290252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  <w:r w:rsidRPr="00290252">
        <w:rPr>
          <w:rStyle w:val="a8"/>
          <w:rFonts w:ascii="Times New Roman" w:hAnsi="Times New Roman" w:cs="Times New Roman"/>
          <w:bCs w:val="0"/>
        </w:rPr>
        <w:t>Основная музейно-туристская программа "ПОБАХОРИМ ПО-КАЦКИЕ / ПОГОВОРИМ ПО-КАЦКИ" (круглогодично, кроме Святок и Масленицы)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крайнем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западе Ярославской области вдоль речки Кадки живут себе, поживают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кацкари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люди русские, но имеющие местные особенности. С их бытом, обычаями, фольклором и диалектом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познакомят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áхари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бахорицы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(рассказчики и рассказчицы, то есть экскурсоводы). А что не расскажут, можно и самим подсмотреть: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Мартыново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деревня до сих пор жилая, во многом сохранившая свой старинный уклад!</w:t>
      </w:r>
    </w:p>
    <w:p w:rsidR="00A04DE5" w:rsidRPr="00A04DE5" w:rsidRDefault="00A04DE5" w:rsidP="00A04D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экскурсия по этнографической избе и </w:t>
      </w:r>
      <w:proofErr w:type="spellStart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одворице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бáхарем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или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бахорицей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потомственными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кацкарями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гляжéнныех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(посетителей) больше 15-ти, их делят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два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взвóдка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две группы), а больше 30-ти – на три, и у каждого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взвóдка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бáхарь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бахорица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На цене такое деление никак 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скажется, ходить по избе все три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взвóдка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одновременно, всё как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рассматривая и фотографируя.</w:t>
      </w:r>
    </w:p>
    <w:p w:rsidR="00A04DE5" w:rsidRPr="00A04DE5" w:rsidRDefault="00A04DE5" w:rsidP="00A04D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посещение </w:t>
      </w:r>
      <w:proofErr w:type="spellStart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кацкого</w:t>
      </w:r>
      <w:proofErr w:type="spellEnd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подворья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живут корова, лошади, овцы, козёл, гуси, индюки (и по настроению приходят соседские курицы). Животных можно и покормить, кусочек хлеба вам дадут обязательно.</w:t>
      </w:r>
    </w:p>
    <w:p w:rsidR="00A04DE5" w:rsidRPr="00A04DE5" w:rsidRDefault="00A04DE5" w:rsidP="00A04D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гощение из русской печки: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томлёная картошка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по-кáцкие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солёные огурчики, чай, топлёное молоко, хлеб. И как это принято на деревенских застольях – на лавках, за общим столом!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1 час 30 минут.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290252" w:rsidRDefault="00A04DE5" w:rsidP="00A04D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угощение из русской печки может быть дополнено до </w:t>
      </w:r>
      <w:r w:rsidR="00290252" w:rsidRPr="002902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полноценного обеда, за доп</w:t>
      </w:r>
      <w:proofErr w:type="gramStart"/>
      <w:r w:rsidR="00290252" w:rsidRPr="00290252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290252" w:rsidRPr="0029025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лату</w:t>
      </w:r>
      <w:r w:rsidRPr="00290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4DE5" w:rsidRPr="00290252" w:rsidRDefault="00A04DE5" w:rsidP="00A04D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2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тёплое время экскурсия может быть дополнена посещением выставки в летней избе;</w:t>
      </w:r>
    </w:p>
    <w:p w:rsidR="00A04DE5" w:rsidRPr="00290252" w:rsidRDefault="00A04DE5" w:rsidP="004C44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программа может быть дополнена одной из интерактивных программ (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раздел «Интерактивные программы»); </w:t>
      </w:r>
    </w:p>
    <w:p w:rsidR="00A04DE5" w:rsidRPr="00290252" w:rsidRDefault="00A04DE5" w:rsidP="00A04DE5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  <w:r w:rsidRPr="00290252">
        <w:rPr>
          <w:rStyle w:val="a8"/>
          <w:rFonts w:ascii="Times New Roman" w:hAnsi="Times New Roman" w:cs="Times New Roman"/>
          <w:bCs w:val="0"/>
        </w:rPr>
        <w:t>Праздничная музейно-туристская программа "СВЯТКИ - ЕТО ДАРОМА! / СВЯТКИ - ЭТО ХОРОШО!" (ежегодно с 26 декабря по 18 января)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Святки кацкари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набáнчивают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ёлку. Что это такое? Повязывают на неё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вязки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(лоскутки материи) и загадывают желания. И стоит эта самая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набáнченная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ёлка до Масленицы; в прощёное воскресенье её сжигают, и желания сбываются. Хотите проверить?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Примаскáливайтё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(приезжайте) к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кацкарям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было бы желание, а вязку вам подадут! 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Ах да: если повезёт, можно встретиться и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Трифоном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Бородáтыем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кацким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дедом морозом. А уж если и его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помощницы-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Пýнёги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тут, тогда уж точно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без </w:t>
      </w:r>
      <w:proofErr w:type="spellStart"/>
      <w:proofErr w:type="gram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éредати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подарка) не останетесь!</w:t>
      </w:r>
    </w:p>
    <w:p w:rsidR="00A04DE5" w:rsidRPr="00A04DE5" w:rsidRDefault="00A04DE5" w:rsidP="00A04D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встрёчины</w:t>
      </w:r>
      <w:proofErr w:type="spellEnd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Трифоном </w:t>
      </w:r>
      <w:proofErr w:type="spellStart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Бородатыем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кацким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Дедом Морозом.</w:t>
      </w:r>
    </w:p>
    <w:p w:rsidR="00A04DE5" w:rsidRPr="00A04DE5" w:rsidRDefault="00A04DE5" w:rsidP="00A04D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экскурсия по этнографической избе и </w:t>
      </w:r>
      <w:proofErr w:type="spellStart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одворице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дни не простая, а с местными гаданиями – Святки всё же!</w:t>
      </w:r>
    </w:p>
    <w:p w:rsidR="00A04DE5" w:rsidRPr="00A04DE5" w:rsidRDefault="00A04DE5" w:rsidP="00A04D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посещение </w:t>
      </w:r>
      <w:proofErr w:type="spellStart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кацкого</w:t>
      </w:r>
      <w:proofErr w:type="spellEnd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подворья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живут корова, лошади, овцы, козёл, гуси, индюки. Животных можно и покормить, кусочек хлеба вам дадут обязательно.</w:t>
      </w:r>
    </w:p>
    <w:p w:rsidR="00A04DE5" w:rsidRPr="00A04DE5" w:rsidRDefault="00A04DE5" w:rsidP="00A04D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гощение из русской печки: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томлёная картошка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по-кáцкие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солёные огурчики, чай, топлёное молоко, хлеб. И как это принято на деревенских застольях – на лавках, за общим столом!</w:t>
      </w:r>
    </w:p>
    <w:p w:rsidR="00A04DE5" w:rsidRPr="00A04DE5" w:rsidRDefault="00A04DE5" w:rsidP="00A04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1 час 30 минут – 2 часа (смотря по погоде).</w:t>
      </w:r>
    </w:p>
    <w:p w:rsidR="00A04DE5" w:rsidRPr="00A04DE5" w:rsidRDefault="00A04DE5" w:rsidP="00A04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 </w:t>
      </w:r>
    </w:p>
    <w:p w:rsidR="00B773D9" w:rsidRDefault="00A04DE5" w:rsidP="00A04D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73D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встрёчины</w:t>
      </w:r>
      <w:proofErr w:type="spellEnd"/>
      <w:r w:rsidRPr="00B77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Трифоном </w:t>
      </w:r>
      <w:proofErr w:type="spellStart"/>
      <w:r w:rsidRPr="00B773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Бородатыем</w:t>
      </w:r>
      <w:proofErr w:type="spellEnd"/>
      <w:r w:rsidRPr="00B77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оплачиваются отдельно </w:t>
      </w:r>
    </w:p>
    <w:p w:rsidR="00A04DE5" w:rsidRPr="00B773D9" w:rsidRDefault="00A04DE5" w:rsidP="00A04D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угощение из русской печки может быть дополнено до </w:t>
      </w:r>
      <w:r w:rsidR="00B77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полноценного </w:t>
      </w:r>
      <w:r w:rsidRPr="00B773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обеда</w:t>
      </w:r>
    </w:p>
    <w:p w:rsidR="00A04DE5" w:rsidRPr="00A04DE5" w:rsidRDefault="00A04DE5" w:rsidP="00A04D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программа может быть дополнена одной из интерактивных программ (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раздел «Интерактивные программы»);</w:t>
      </w:r>
    </w:p>
    <w:p w:rsidR="00A04DE5" w:rsidRPr="00B773D9" w:rsidRDefault="00A04DE5" w:rsidP="00A04DE5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  <w:r w:rsidRPr="00B773D9">
        <w:rPr>
          <w:rStyle w:val="a8"/>
          <w:rFonts w:ascii="Times New Roman" w:hAnsi="Times New Roman" w:cs="Times New Roman"/>
          <w:bCs w:val="0"/>
        </w:rPr>
        <w:t>Праздничная музейно-туристская программа "ПРИМАСКАЛИЛА МАСЛЕНКА! / ПРИШЛА МАСЛЕНИЦА!" (ежегодно на масленичной неделе)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Масленицу кацкари отмечают на один день дольше, чем остальные великороссы: от воскресенья до воскресенья. В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эти дни стараются устроить самые настоящие гуляния: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каткóм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(катанием) на лошадях,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наиýхам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(блинами),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гармóнией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гармошкой) и, конечно,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колявочкёй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чарочкой)!</w:t>
      </w:r>
    </w:p>
    <w:p w:rsidR="00A04DE5" w:rsidRPr="00A04DE5" w:rsidRDefault="00A04DE5" w:rsidP="00A04D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экскурсия по этнографической избе и </w:t>
      </w:r>
      <w:proofErr w:type="spellStart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одворице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хоть и праздник, но без неё никуда – иначе как познакомиться с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кацкарями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диалектом и обычаями!?</w:t>
      </w:r>
    </w:p>
    <w:p w:rsidR="00A04DE5" w:rsidRPr="00A04DE5" w:rsidRDefault="00A04DE5" w:rsidP="00A04D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сжигание </w:t>
      </w:r>
      <w:proofErr w:type="spellStart"/>
      <w:r w:rsidRPr="00A04D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ёлóвого</w:t>
      </w:r>
      <w:proofErr w:type="spellEnd"/>
      <w:r w:rsidRPr="00A04D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полóхала</w:t>
      </w:r>
      <w:proofErr w:type="spellEnd"/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(масленичного чучела)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да-да, на Масленицу кацкари сжигают не всем привычное соломенное чучело, а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набáнченную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(украшенную лоскутками материи) в Святки ёлку. Впрочем, и в саму Масленицу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бáнтить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(украшать) не возбраняется – главное при этом не забыть загадать желание!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можно исполнить и другой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кацкий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обычай: сжечь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палюшке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(масленичном костре) какую-нибудь ненужную старую вещь – любую, пусть это даже будет пачка из-под сигарет.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палюшка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горит, не грех поучаствовать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глумяныех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кáцкиех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потéхах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старинных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кацких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забавах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): «</w:t>
      </w:r>
      <w:proofErr w:type="spellStart"/>
      <w:proofErr w:type="gram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óрох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губáх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Наишши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кадýшку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Гáшнички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Исполнителю самой интересной частушки – само собой, приз!</w:t>
      </w:r>
    </w:p>
    <w:p w:rsidR="00A04DE5" w:rsidRPr="00A04DE5" w:rsidRDefault="00A04DE5" w:rsidP="00A04D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угощение из русской печки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томлёная картошка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по-кáцкие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солёные огурчики, чай, топлёное молоко, хлеб и, конечно же,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наивýха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забéлою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(блин со сметаной)! И как это принято на деревенских застольях – на лавках, за общим столом!</w:t>
      </w:r>
    </w:p>
    <w:p w:rsidR="00A04DE5" w:rsidRPr="00A04DE5" w:rsidRDefault="00A04DE5" w:rsidP="00A04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1 час 30 минут – 2 часа (смотря по погоде и по веселью).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A04DE5" w:rsidRPr="00A04DE5" w:rsidRDefault="00A04DE5" w:rsidP="00A04D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угощение из русской печки может быть дополнено до обеда: щи (</w:t>
      </w: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+ 50 рублей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), тушёная курица (</w:t>
      </w: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+ 70 рублей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капустный салат (</w:t>
      </w: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+ 20 рублей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прежонéц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пирожок (</w:t>
      </w: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+ 35 рублей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наивýха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забéлою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блин со сметаной (</w:t>
      </w: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+ 17 рублей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можно заказать и местный деликатес –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кáцкой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сóчень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04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+ 70 рублей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) - обратите внимание, эти расценки на питание действительны по 30 апреля 2020 года;</w:t>
      </w:r>
      <w:proofErr w:type="gramEnd"/>
    </w:p>
    <w:p w:rsidR="00A04DE5" w:rsidRPr="00A04DE5" w:rsidRDefault="00A04DE5" w:rsidP="00A04D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катó</w:t>
      </w:r>
      <w:proofErr w:type="gram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spellEnd"/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(катание) на лошадях, запряжённых в розвальни – это дополнительная услуга, предоставляемая не музеем, а деревенскими мужиками, и в стоимость программы не входит;</w:t>
      </w:r>
    </w:p>
    <w:p w:rsidR="00A04DE5" w:rsidRPr="00A04DE5" w:rsidRDefault="00A04DE5" w:rsidP="00A04D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интерактивные программы в Масленицу не показываются, путевые экскурсии не предоставляются;</w:t>
      </w:r>
    </w:p>
    <w:p w:rsidR="00A04DE5" w:rsidRPr="00A04DE5" w:rsidRDefault="00A04DE5" w:rsidP="00A04D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предоставляется только по предварительной заявке; не подтверждённая за день-два до приезда заявка считается недействительной.</w:t>
      </w:r>
    </w:p>
    <w:p w:rsidR="00A04DE5" w:rsidRDefault="00A04DE5" w:rsidP="00B773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ИНТЕРАКТИВНЫЕ ПРОГРАММЫ:</w:t>
      </w:r>
    </w:p>
    <w:p w:rsidR="00A04DE5" w:rsidRPr="00B773D9" w:rsidRDefault="00A04DE5" w:rsidP="00A04DE5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  <w:r w:rsidRPr="00B773D9">
        <w:rPr>
          <w:rStyle w:val="a8"/>
          <w:rFonts w:ascii="Times New Roman" w:hAnsi="Times New Roman" w:cs="Times New Roman"/>
          <w:bCs w:val="0"/>
        </w:rPr>
        <w:t>Познавательная игра-викторина "ПРАСКОЙ КАЦКАРЬ"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proofErr w:type="gram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áской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«такой, как надо», то есть настоящий! Таковой титул присуждается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гляжéнному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(посетителю), ответившему на большее количество вопросов. Но вот незадача: вопросы взяты не из энциклопедий, а из жизни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кацкарей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шпаргалок нет, и доходить до сути придётся только своим умом. Всем правильно ответившим – местный сувенир: красочная закладка на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кацком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диалекте. Ну а победителю, то есть </w:t>
      </w:r>
      <w:proofErr w:type="spellStart"/>
      <w:proofErr w:type="gram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proofErr w:type="gram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áскому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кацкарю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призов побольше…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20 минут.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УЧАСТНИКОВ: до 45 человек.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A04DE5" w:rsidRPr="00A04DE5" w:rsidRDefault="00A04DE5" w:rsidP="00A04D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предназначена для детей любого возраста;</w:t>
      </w:r>
    </w:p>
    <w:p w:rsidR="00B773D9" w:rsidRDefault="00B773D9" w:rsidP="00A04DE5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</w:p>
    <w:p w:rsidR="00A04DE5" w:rsidRPr="00B773D9" w:rsidRDefault="00A04DE5" w:rsidP="00A04DE5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  <w:r w:rsidRPr="00B773D9">
        <w:rPr>
          <w:rStyle w:val="a8"/>
          <w:rFonts w:ascii="Times New Roman" w:hAnsi="Times New Roman" w:cs="Times New Roman"/>
          <w:bCs w:val="0"/>
        </w:rPr>
        <w:t>Образовательная программа "УРОК КАЦКОГО ДИАЛЕКТА В ДЕРЕВЕНСКОЙ ШКОЛЕ"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диалект, знает каждый школьник – местная разновидность языка. Но кто из нас слышал живую диалектную речь? А вот кацкари свой говор сохранили – ну где в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таком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как не у них, представится возможность окунуться в мир самобытной, но, увы, исчезающей деревенской речи!?</w:t>
      </w:r>
    </w:p>
    <w:p w:rsidR="00A04DE5" w:rsidRPr="00A04DE5" w:rsidRDefault="00A04DE5" w:rsidP="00A04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память о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кацкарях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осталась надолго, каждому ученику – ребёнку и взрослому – дарится блокнот, который учит здороваться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по-кáцкие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Сóнцо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нáрано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взошлó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Вздрáвствуй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! </w:t>
      </w:r>
      <w:proofErr w:type="spellStart"/>
      <w:proofErr w:type="gram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áжоё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бёлó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Сóнцо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умалило тень – 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Мы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бахáрим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proofErr w:type="gram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áжой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день!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Сóнцо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скоронилось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ёлки –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áжая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приспéла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тёмка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Éто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значит, спать пора –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встрёчин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! И до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бёлá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урок в самой настоящей деревенской школе 1913-го года постройки, к сожалению, «оптимизированной» в 2011-м году. И ведёт его учитель, преподававший до «оптимизации» в этой же школе «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кацкую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речь» для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кацких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B773D9" w:rsidRDefault="00B773D9" w:rsidP="00A04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DE5" w:rsidRPr="00A04DE5" w:rsidRDefault="00A04DE5" w:rsidP="00A04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45 минут.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УЧАСТНИКОВ: до 40 человек. Если детей в группе больше, лучше разделить их на две: одну – на экскурсию, другую – на урок, и наоборот.</w:t>
      </w:r>
    </w:p>
    <w:p w:rsidR="00A04DE5" w:rsidRPr="00A04DE5" w:rsidRDefault="00A04DE5" w:rsidP="00A04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A04DE5" w:rsidRPr="00A04DE5" w:rsidRDefault="00A04DE5" w:rsidP="00A04D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предназначена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для детей среднего школьного возраста;</w:t>
      </w:r>
    </w:p>
    <w:p w:rsidR="00B773D9" w:rsidRDefault="00B773D9" w:rsidP="00A04DE5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</w:p>
    <w:p w:rsidR="00A04DE5" w:rsidRPr="00B773D9" w:rsidRDefault="00A04DE5" w:rsidP="00A04DE5">
      <w:pPr>
        <w:spacing w:before="100" w:beforeAutospacing="1" w:after="100" w:afterAutospacing="1" w:line="240" w:lineRule="auto"/>
        <w:outlineLvl w:val="1"/>
        <w:rPr>
          <w:rStyle w:val="a8"/>
          <w:rFonts w:ascii="Times New Roman" w:hAnsi="Times New Roman" w:cs="Times New Roman"/>
          <w:bCs w:val="0"/>
        </w:rPr>
      </w:pPr>
      <w:r w:rsidRPr="00B773D9">
        <w:rPr>
          <w:rStyle w:val="a8"/>
          <w:rFonts w:ascii="Times New Roman" w:hAnsi="Times New Roman" w:cs="Times New Roman"/>
          <w:bCs w:val="0"/>
        </w:rPr>
        <w:t>Интерактивная экскурсия "</w:t>
      </w:r>
      <w:proofErr w:type="gramStart"/>
      <w:r w:rsidRPr="00B773D9">
        <w:rPr>
          <w:rStyle w:val="a8"/>
          <w:rFonts w:ascii="Times New Roman" w:hAnsi="Times New Roman" w:cs="Times New Roman"/>
          <w:bCs w:val="0"/>
        </w:rPr>
        <w:t>ЛЬНЯНЫЕ</w:t>
      </w:r>
      <w:proofErr w:type="gramEnd"/>
      <w:r w:rsidRPr="00B773D9">
        <w:rPr>
          <w:rStyle w:val="a8"/>
          <w:rFonts w:ascii="Times New Roman" w:hAnsi="Times New Roman" w:cs="Times New Roman"/>
          <w:bCs w:val="0"/>
        </w:rPr>
        <w:t xml:space="preserve"> СТРУШНЕНЬЯ С ТЁТКОЙ ОГАПЕЁЙ"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Струшнéнья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кацком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диалекте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«забота, беспокойное обременительное дело, многочисленные хлопоты». В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льна вернее не скажешь. Мяли его,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трёпáли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чёсáли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мыкали, </w:t>
      </w:r>
      <w:proofErr w:type="spellStart"/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áчёсовали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только потом уж и пряли. Но прежде надо вырастить, убрать с поля, околотить, а потом опять вернуть в поле и расстелить на стлище…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Право, во всём этом можно и запутаться, если б не Тётка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Огапéя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ведущая новой интерактивной экскурсии Этнографического музея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кацкарей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«Льняные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струшнéнья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Тёткой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Огапéёй</w:t>
      </w:r>
      <w:proofErr w:type="spellEnd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не только всё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покажет и про всё расскажет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научит сеять, вязать </w:t>
      </w:r>
      <w:proofErr w:type="spellStart"/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горстýшки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(снопы), трепать... А ещё проведёт мастер-класс по сучению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завёрок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витью верёвок. Что ж, умение свить </w:t>
      </w:r>
      <w:r w:rsidRPr="00A04D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завёрку</w:t>
      </w: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-верёвку в жизни пригодится!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же найти знатную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льноводку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Тётку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Огапею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? Конечно, в риге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ет, не в той Риге, что столица Латвии! Рига – это ещё и большой рубленый сарай для работы со льном. При </w:t>
      </w:r>
      <w:proofErr w:type="gram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Этнографическим</w:t>
      </w:r>
      <w:proofErr w:type="gram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музее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кацкарей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таковая имеется, и в ней экспозиция, рассказывающая о выращивании и обработке льна. Льноводческие навыки, кстати сказать, не растеряны 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кацкарями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 сих пор: местный колхоз «</w:t>
      </w:r>
      <w:proofErr w:type="spellStart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Мерга</w:t>
      </w:r>
      <w:proofErr w:type="spellEnd"/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» этой культурой засевает ежегодно около 500 га. С музеем он поделился льнотрестою, льноволокном, льняным маслом и льняным семенем. Ну а представленные в экспозиции орудия труда – результат многолетней собирательской деятельности музея.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30 минут.</w:t>
      </w:r>
    </w:p>
    <w:p w:rsidR="00A04DE5" w:rsidRPr="00A04DE5" w:rsidRDefault="00A04DE5" w:rsidP="00A04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УЧАСТНИКОВ: до 20 человек. Если детей в группе больше, лучше разделить их на две: одну – на экскурсию в ригу, другую – в этнографическую избу, и наоборот.</w:t>
      </w:r>
    </w:p>
    <w:p w:rsidR="00A04DE5" w:rsidRPr="00A04DE5" w:rsidRDefault="00A04DE5" w:rsidP="00A04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A04DE5" w:rsidRPr="00A04DE5" w:rsidRDefault="00A04DE5" w:rsidP="00A04D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экскурсия возможна только в тёплый сезон (с 1 мая по 30 сентября), потому что рига не отапливается.</w:t>
      </w:r>
    </w:p>
    <w:p w:rsidR="00A04DE5" w:rsidRPr="000B7033" w:rsidRDefault="00A04DE5" w:rsidP="004C44ED">
      <w:pPr>
        <w:rPr>
          <w:lang w:eastAsia="ru-RU"/>
        </w:rPr>
      </w:pPr>
    </w:p>
    <w:sectPr w:rsidR="00A04DE5" w:rsidRPr="000B7033" w:rsidSect="004C44ED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3EF"/>
    <w:multiLevelType w:val="multilevel"/>
    <w:tmpl w:val="11F4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B149ED"/>
    <w:multiLevelType w:val="multilevel"/>
    <w:tmpl w:val="8FD43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33D54"/>
    <w:multiLevelType w:val="multilevel"/>
    <w:tmpl w:val="1E564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1B128C"/>
    <w:multiLevelType w:val="multilevel"/>
    <w:tmpl w:val="521A2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7"/>
  </w:num>
  <w:num w:numId="5">
    <w:abstractNumId w:val="15"/>
  </w:num>
  <w:num w:numId="6">
    <w:abstractNumId w:val="5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6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783F"/>
    <w:rsid w:val="000B7033"/>
    <w:rsid w:val="00174447"/>
    <w:rsid w:val="001D78C7"/>
    <w:rsid w:val="00273060"/>
    <w:rsid w:val="00290252"/>
    <w:rsid w:val="002C6715"/>
    <w:rsid w:val="002E7B54"/>
    <w:rsid w:val="0032614F"/>
    <w:rsid w:val="0037246F"/>
    <w:rsid w:val="003C679D"/>
    <w:rsid w:val="003F28B4"/>
    <w:rsid w:val="00495CDD"/>
    <w:rsid w:val="004A13C0"/>
    <w:rsid w:val="004C44ED"/>
    <w:rsid w:val="004F2B69"/>
    <w:rsid w:val="0055226C"/>
    <w:rsid w:val="005868E3"/>
    <w:rsid w:val="006157F2"/>
    <w:rsid w:val="00630077"/>
    <w:rsid w:val="006A3F61"/>
    <w:rsid w:val="006D00C2"/>
    <w:rsid w:val="006E74D4"/>
    <w:rsid w:val="007E55A1"/>
    <w:rsid w:val="00811CA3"/>
    <w:rsid w:val="0087593E"/>
    <w:rsid w:val="00876CAC"/>
    <w:rsid w:val="00881A3D"/>
    <w:rsid w:val="008B0267"/>
    <w:rsid w:val="008C535F"/>
    <w:rsid w:val="008F74DF"/>
    <w:rsid w:val="00973EC8"/>
    <w:rsid w:val="009E0524"/>
    <w:rsid w:val="009E6B8E"/>
    <w:rsid w:val="00A04DE5"/>
    <w:rsid w:val="00A7378E"/>
    <w:rsid w:val="00A939AA"/>
    <w:rsid w:val="00A96999"/>
    <w:rsid w:val="00A97218"/>
    <w:rsid w:val="00AB3850"/>
    <w:rsid w:val="00AD1A0F"/>
    <w:rsid w:val="00AE6F1A"/>
    <w:rsid w:val="00B06EA4"/>
    <w:rsid w:val="00B773D9"/>
    <w:rsid w:val="00C10153"/>
    <w:rsid w:val="00C122F2"/>
    <w:rsid w:val="00C16AF9"/>
    <w:rsid w:val="00C17C40"/>
    <w:rsid w:val="00C32D53"/>
    <w:rsid w:val="00D22A00"/>
    <w:rsid w:val="00D552DF"/>
    <w:rsid w:val="00D72549"/>
    <w:rsid w:val="00D81C41"/>
    <w:rsid w:val="00D82EDC"/>
    <w:rsid w:val="00D91779"/>
    <w:rsid w:val="00D97D9F"/>
    <w:rsid w:val="00E47AD8"/>
    <w:rsid w:val="00EF4D02"/>
    <w:rsid w:val="00EF5A7F"/>
    <w:rsid w:val="00F12EF1"/>
    <w:rsid w:val="00F37E16"/>
    <w:rsid w:val="00F570B3"/>
    <w:rsid w:val="00F7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  <w:style w:type="character" w:customStyle="1" w:styleId="article-statdate">
    <w:name w:val="article-stat__date"/>
    <w:basedOn w:val="a0"/>
    <w:rsid w:val="00876CAC"/>
  </w:style>
  <w:style w:type="character" w:customStyle="1" w:styleId="article-statcount">
    <w:name w:val="article-stat__count"/>
    <w:basedOn w:val="a0"/>
    <w:rsid w:val="00876CAC"/>
  </w:style>
  <w:style w:type="character" w:customStyle="1" w:styleId="article-stat-tipvalue">
    <w:name w:val="article-stat-tip__value"/>
    <w:basedOn w:val="a0"/>
    <w:rsid w:val="00876CAC"/>
  </w:style>
  <w:style w:type="paragraph" w:customStyle="1" w:styleId="article-renderblock">
    <w:name w:val="article-render__block"/>
    <w:basedOn w:val="a"/>
    <w:rsid w:val="008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0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yshkintour.ru/index.php?s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shkintour.ru/index.php?s=6" TargetMode="External"/><Relationship Id="rId5" Type="http://schemas.openxmlformats.org/officeDocument/2006/relationships/hyperlink" Target="http://www.myshkintour.ru/index.php?s=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3182</Words>
  <Characters>18143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j.chikalkina</dc:creator>
  <cp:lastModifiedBy>j.chikalkina</cp:lastModifiedBy>
  <cp:revision>9</cp:revision>
  <dcterms:created xsi:type="dcterms:W3CDTF">2020-08-28T11:04:00Z</dcterms:created>
  <dcterms:modified xsi:type="dcterms:W3CDTF">2020-08-28T12:36:00Z</dcterms:modified>
</cp:coreProperties>
</file>